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87" w:rsidRPr="00910C5C" w:rsidRDefault="00910C5C" w:rsidP="00910C5C">
      <w:pPr>
        <w:rPr>
          <w:rFonts w:ascii="Calibri-Bold" w:hAnsi="Calibri-Bold" w:cs="Calibri-Bold"/>
          <w:b/>
          <w:bCs/>
          <w:color w:val="F49017"/>
          <w:sz w:val="24"/>
          <w:szCs w:val="24"/>
        </w:rPr>
      </w:pPr>
      <w:bookmarkStart w:id="0" w:name="_GoBack"/>
      <w:bookmarkEnd w:id="0"/>
      <w:r w:rsidRPr="00910C5C">
        <w:rPr>
          <w:rFonts w:ascii="Calibri-Bold" w:hAnsi="Calibri-Bold" w:cs="Calibri-Bold"/>
          <w:b/>
          <w:bCs/>
          <w:color w:val="F49017"/>
          <w:sz w:val="40"/>
          <w:szCs w:val="40"/>
        </w:rPr>
        <w:t>Nomination Form</w:t>
      </w:r>
      <w:r>
        <w:rPr>
          <w:rFonts w:ascii="Calibri-Bold" w:hAnsi="Calibri-Bold" w:cs="Calibri-Bold"/>
          <w:b/>
          <w:bCs/>
          <w:color w:val="F49017"/>
          <w:sz w:val="40"/>
          <w:szCs w:val="40"/>
        </w:rPr>
        <w:t xml:space="preserve">                 </w:t>
      </w:r>
      <w:r>
        <w:rPr>
          <w:rFonts w:ascii="Calibri-Bold" w:hAnsi="Calibri-Bold" w:cs="Calibri-Bold"/>
          <w:b/>
          <w:bCs/>
          <w:noProof/>
          <w:color w:val="F49017"/>
          <w:sz w:val="72"/>
          <w:szCs w:val="72"/>
          <w:lang w:eastAsia="en-GB"/>
        </w:rPr>
        <w:drawing>
          <wp:inline distT="0" distB="0" distL="0" distR="0">
            <wp:extent cx="2431303" cy="1033258"/>
            <wp:effectExtent l="19050" t="0" r="709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77" cy="10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F49017"/>
          <w:sz w:val="40"/>
          <w:szCs w:val="40"/>
        </w:rPr>
        <w:tab/>
        <w:t xml:space="preserve"> </w:t>
      </w:r>
    </w:p>
    <w:p w:rsidR="00910C5C" w:rsidRDefault="00910C5C" w:rsidP="00910C5C">
      <w:pPr>
        <w:ind w:left="-426"/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-Bold" w:hAnsi="Calibri-Bold" w:cs="Calibri-Bold"/>
          <w:b/>
          <w:bCs/>
          <w:sz w:val="24"/>
          <w:szCs w:val="24"/>
        </w:rPr>
        <w:t>Alert-it Care Alarms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ind w:left="4320" w:firstLine="720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Atherstone House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ind w:left="4320" w:firstLine="720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Merry Lees Industrial Estate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ind w:left="4320" w:firstLine="720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Desford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ind w:left="5040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Leicestershire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ind w:left="4320" w:firstLine="720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LE9 9FE</w:t>
      </w:r>
    </w:p>
    <w:p w:rsidR="00910C5C" w:rsidRDefault="00910C5C" w:rsidP="00910C5C">
      <w:pPr>
        <w:ind w:left="4614" w:firstLine="426"/>
        <w:jc w:val="righ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0845 217 9951 or 01530 231215</w:t>
      </w:r>
    </w:p>
    <w:p w:rsidR="00910C5C" w:rsidRDefault="00910C5C" w:rsidP="00910C5C">
      <w:pPr>
        <w:ind w:left="4614" w:firstLine="426"/>
        <w:jc w:val="right"/>
        <w:rPr>
          <w:rFonts w:ascii="Calibri-Bold" w:hAnsi="Calibri-Bold" w:cs="Calibri-Bold"/>
          <w:b/>
          <w:bCs/>
          <w:sz w:val="24"/>
          <w:szCs w:val="24"/>
        </w:rPr>
      </w:pPr>
    </w:p>
    <w:p w:rsidR="00910C5C" w:rsidRDefault="00910C5C" w:rsidP="00910C5C">
      <w:pPr>
        <w:ind w:left="4614" w:firstLine="426"/>
        <w:jc w:val="right"/>
        <w:rPr>
          <w:rFonts w:ascii="Calibri-Bold" w:hAnsi="Calibri-Bold" w:cs="Calibri-Bold"/>
          <w:b/>
          <w:bCs/>
          <w:sz w:val="24"/>
          <w:szCs w:val="24"/>
        </w:rPr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910C5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Please simply complete and submit to </w:t>
      </w:r>
      <w:r w:rsidRPr="00910C5C">
        <w:rPr>
          <w:rFonts w:ascii="Calibri-Bold" w:hAnsi="Calibri-Bold" w:cs="Calibri-Bold"/>
          <w:b/>
          <w:bCs/>
          <w:color w:val="0000FF"/>
          <w:sz w:val="28"/>
          <w:szCs w:val="28"/>
        </w:rPr>
        <w:t xml:space="preserve">sales@alert-it.co.uk </w:t>
      </w:r>
      <w:r w:rsidRPr="00910C5C">
        <w:rPr>
          <w:rFonts w:ascii="Calibri-Bold" w:hAnsi="Calibri-Bold" w:cs="Calibri-Bold"/>
          <w:b/>
          <w:bCs/>
          <w:color w:val="000000"/>
          <w:sz w:val="28"/>
          <w:szCs w:val="28"/>
        </w:rPr>
        <w:t>or return by post</w:t>
      </w:r>
    </w:p>
    <w:p w:rsidR="00910C5C" w:rsidRP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10C5C" w:rsidRP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910C5C">
        <w:rPr>
          <w:rFonts w:ascii="Calibri-Bold" w:hAnsi="Calibri-Bold" w:cs="Calibri-Bold"/>
          <w:b/>
          <w:bCs/>
          <w:color w:val="000000"/>
          <w:sz w:val="28"/>
          <w:szCs w:val="28"/>
        </w:rPr>
        <w:t>Nominated persons Contact Details:</w:t>
      </w:r>
    </w:p>
    <w:p w:rsidR="00910C5C" w:rsidRDefault="00910C5C" w:rsidP="00910C5C">
      <w:pPr>
        <w:rPr>
          <w:sz w:val="28"/>
          <w:szCs w:val="28"/>
        </w:rPr>
      </w:pPr>
    </w:p>
    <w:p w:rsidR="00910C5C" w:rsidRDefault="00910C5C" w:rsidP="00910C5C">
      <w:pPr>
        <w:rPr>
          <w:sz w:val="28"/>
          <w:szCs w:val="28"/>
        </w:rPr>
      </w:pPr>
    </w:p>
    <w:p w:rsidR="00910C5C" w:rsidRDefault="00910C5C" w:rsidP="00910C5C">
      <w:pPr>
        <w:rPr>
          <w:sz w:val="28"/>
          <w:szCs w:val="28"/>
        </w:rPr>
      </w:pPr>
    </w:p>
    <w:p w:rsidR="00910C5C" w:rsidRPr="00910C5C" w:rsidRDefault="00910C5C" w:rsidP="00910C5C">
      <w:pPr>
        <w:rPr>
          <w:sz w:val="28"/>
          <w:szCs w:val="28"/>
        </w:rPr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910C5C">
        <w:rPr>
          <w:rFonts w:ascii="Calibri-Bold" w:hAnsi="Calibri-Bold" w:cs="Calibri-Bold"/>
          <w:b/>
          <w:bCs/>
          <w:sz w:val="28"/>
          <w:szCs w:val="28"/>
        </w:rPr>
        <w:t>Please confirm the person to receive the monitor has been diagnosed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with suffering from Tonic/Clonic epilepsy: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P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910C5C">
        <w:rPr>
          <w:rFonts w:ascii="Calibri-Bold" w:hAnsi="Calibri-Bold" w:cs="Calibri-Bold"/>
          <w:b/>
          <w:bCs/>
          <w:sz w:val="28"/>
          <w:szCs w:val="28"/>
        </w:rPr>
        <w:t>By submitting this form you are consenting to Alert-it publishing the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uccessful entries and requesting feedback. The List of recipients will be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 xml:space="preserve">posted on the Alert-it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blog. Alert-it will not use the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individual’s details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for any other purpose or pass them on to any 3</w:t>
      </w:r>
      <w:r w:rsidRPr="00910C5C">
        <w:rPr>
          <w:rFonts w:ascii="Calibri-Bold-Identity-H" w:hAnsi="Calibri-Bold-Identity-H" w:cs="Calibri-Bold-Identity-H"/>
          <w:b/>
          <w:bCs/>
          <w:sz w:val="28"/>
          <w:szCs w:val="28"/>
        </w:rPr>
        <w:t xml:space="preserve">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parties</w:t>
      </w:r>
    </w:p>
    <w:p w:rsid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P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10C5C" w:rsidRPr="00910C5C" w:rsidRDefault="00910C5C" w:rsidP="00910C5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910C5C">
        <w:rPr>
          <w:rFonts w:ascii="Calibri-Bold" w:hAnsi="Calibri-Bold" w:cs="Calibri-Bold"/>
          <w:b/>
          <w:bCs/>
          <w:sz w:val="28"/>
          <w:szCs w:val="28"/>
        </w:rPr>
        <w:t>Any unsuccessful nominations will be offered 30% discount if they choose to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10C5C">
        <w:rPr>
          <w:rFonts w:ascii="Calibri-Bold" w:hAnsi="Calibri-Bold" w:cs="Calibri-Bold"/>
          <w:b/>
          <w:bCs/>
          <w:sz w:val="28"/>
          <w:szCs w:val="28"/>
        </w:rPr>
        <w:t>purchase the product</w:t>
      </w:r>
      <w:r>
        <w:rPr>
          <w:rFonts w:ascii="Calibri-Bold" w:hAnsi="Calibri-Bold" w:cs="Calibri-Bold"/>
          <w:b/>
          <w:bCs/>
          <w:sz w:val="28"/>
          <w:szCs w:val="28"/>
        </w:rPr>
        <w:t>.</w:t>
      </w:r>
    </w:p>
    <w:sectPr w:rsidR="00910C5C" w:rsidRPr="00910C5C" w:rsidSect="00910C5C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5C"/>
    <w:rsid w:val="00722988"/>
    <w:rsid w:val="00910C5C"/>
    <w:rsid w:val="00A01706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53D8A-B0D9-40B1-9488-B74355A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Jess Stevens</cp:lastModifiedBy>
  <cp:revision>2</cp:revision>
  <dcterms:created xsi:type="dcterms:W3CDTF">2014-12-18T16:48:00Z</dcterms:created>
  <dcterms:modified xsi:type="dcterms:W3CDTF">2014-12-18T16:48:00Z</dcterms:modified>
</cp:coreProperties>
</file>